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182" w:rsidRPr="006E6E96" w:rsidRDefault="00DD68E1" w:rsidP="009A0518">
      <w:pPr>
        <w:pStyle w:val="Nzev"/>
        <w:spacing w:line="264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Oznámení o snížení základního kapitálu a v</w:t>
      </w:r>
      <w:r w:rsidR="00AF10B8">
        <w:rPr>
          <w:sz w:val="24"/>
          <w:szCs w:val="24"/>
        </w:rPr>
        <w:t>ýzva věřitelům</w:t>
      </w:r>
    </w:p>
    <w:p w:rsidR="0011070C" w:rsidRPr="00DD68E1" w:rsidRDefault="003B5430" w:rsidP="0011070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obchodní </w:t>
      </w:r>
      <w:r w:rsidR="00CF5182" w:rsidRPr="00DD68E1">
        <w:rPr>
          <w:b/>
          <w:sz w:val="24"/>
          <w:szCs w:val="24"/>
        </w:rPr>
        <w:t xml:space="preserve">společnosti </w:t>
      </w:r>
      <w:r w:rsidR="008013F3">
        <w:rPr>
          <w:b/>
          <w:sz w:val="24"/>
          <w:szCs w:val="24"/>
        </w:rPr>
        <w:t>Lovosklady a.s.</w:t>
      </w:r>
      <w:r w:rsidRPr="00DD68E1">
        <w:rPr>
          <w:b/>
          <w:sz w:val="24"/>
          <w:szCs w:val="24"/>
        </w:rPr>
        <w:t xml:space="preserve">, </w:t>
      </w:r>
    </w:p>
    <w:p w:rsidR="0011070C" w:rsidRPr="00DD68E1" w:rsidRDefault="008013F3" w:rsidP="0011070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Letohradská 939/7b, Praha 7 - </w:t>
      </w:r>
      <w:proofErr w:type="gramStart"/>
      <w:r>
        <w:rPr>
          <w:b/>
          <w:sz w:val="24"/>
          <w:szCs w:val="24"/>
        </w:rPr>
        <w:t>Holešovice</w:t>
      </w:r>
      <w:r w:rsidR="003B5430" w:rsidRPr="00DD68E1">
        <w:rPr>
          <w:b/>
          <w:sz w:val="24"/>
          <w:szCs w:val="24"/>
        </w:rPr>
        <w:t>,</w:t>
      </w:r>
      <w:r w:rsidR="0011070C" w:rsidRPr="00DD68E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17000</w:t>
      </w:r>
      <w:proofErr w:type="gramEnd"/>
    </w:p>
    <w:p w:rsidR="0011070C" w:rsidRPr="00DD68E1" w:rsidRDefault="0011070C" w:rsidP="0011070C">
      <w:pPr>
        <w:jc w:val="center"/>
        <w:outlineLvl w:val="0"/>
        <w:rPr>
          <w:b/>
          <w:sz w:val="24"/>
          <w:szCs w:val="24"/>
        </w:rPr>
      </w:pPr>
      <w:r w:rsidRPr="00DD68E1">
        <w:rPr>
          <w:b/>
          <w:sz w:val="24"/>
          <w:szCs w:val="24"/>
        </w:rPr>
        <w:t>IČ</w:t>
      </w:r>
      <w:r w:rsidR="003B5430" w:rsidRPr="00DD68E1">
        <w:rPr>
          <w:b/>
          <w:sz w:val="24"/>
          <w:szCs w:val="24"/>
        </w:rPr>
        <w:t>:</w:t>
      </w:r>
      <w:r w:rsidRPr="00DD68E1">
        <w:rPr>
          <w:b/>
          <w:sz w:val="24"/>
          <w:szCs w:val="24"/>
        </w:rPr>
        <w:t xml:space="preserve"> </w:t>
      </w:r>
      <w:r w:rsidR="008013F3">
        <w:rPr>
          <w:b/>
          <w:sz w:val="24"/>
          <w:szCs w:val="24"/>
        </w:rPr>
        <w:t>47309971</w:t>
      </w:r>
    </w:p>
    <w:p w:rsidR="003B5430" w:rsidRDefault="003B5430" w:rsidP="00AF10B8">
      <w:pPr>
        <w:jc w:val="both"/>
        <w:outlineLvl w:val="0"/>
        <w:rPr>
          <w:b/>
          <w:sz w:val="24"/>
          <w:szCs w:val="24"/>
        </w:rPr>
      </w:pPr>
    </w:p>
    <w:p w:rsidR="00DD68E1" w:rsidRDefault="00DB3F5C" w:rsidP="008013F3">
      <w:pPr>
        <w:jc w:val="both"/>
        <w:outlineLvl w:val="0"/>
        <w:rPr>
          <w:bCs/>
          <w:sz w:val="24"/>
          <w:szCs w:val="24"/>
        </w:rPr>
      </w:pPr>
      <w:r>
        <w:rPr>
          <w:sz w:val="24"/>
          <w:szCs w:val="24"/>
        </w:rPr>
        <w:t xml:space="preserve">Dne </w:t>
      </w:r>
      <w:r w:rsidR="008013F3">
        <w:rPr>
          <w:sz w:val="24"/>
          <w:szCs w:val="24"/>
        </w:rPr>
        <w:t>6.6.2017</w:t>
      </w:r>
      <w:r w:rsidR="00DD68E1">
        <w:rPr>
          <w:sz w:val="24"/>
          <w:szCs w:val="24"/>
        </w:rPr>
        <w:t xml:space="preserve"> učinil jediný akcionář obchodní společnosti </w:t>
      </w:r>
      <w:r w:rsidR="008013F3" w:rsidRPr="008013F3">
        <w:rPr>
          <w:sz w:val="24"/>
          <w:szCs w:val="24"/>
        </w:rPr>
        <w:t xml:space="preserve">Lovosklady a.s., Letohradská 939/7b, Praha 7 - </w:t>
      </w:r>
      <w:proofErr w:type="gramStart"/>
      <w:r w:rsidR="008013F3" w:rsidRPr="008013F3">
        <w:rPr>
          <w:sz w:val="24"/>
          <w:szCs w:val="24"/>
        </w:rPr>
        <w:t>Holešovice,  17000</w:t>
      </w:r>
      <w:proofErr w:type="gramEnd"/>
      <w:r w:rsidR="008013F3">
        <w:rPr>
          <w:sz w:val="24"/>
          <w:szCs w:val="24"/>
        </w:rPr>
        <w:t xml:space="preserve"> , </w:t>
      </w:r>
      <w:r w:rsidR="008013F3" w:rsidRPr="008013F3">
        <w:rPr>
          <w:sz w:val="24"/>
          <w:szCs w:val="24"/>
        </w:rPr>
        <w:t>IČ: 47309971</w:t>
      </w:r>
      <w:r w:rsidR="00DD68E1">
        <w:rPr>
          <w:sz w:val="24"/>
          <w:szCs w:val="24"/>
        </w:rPr>
        <w:t>,</w:t>
      </w:r>
      <w:r w:rsidR="00DD68E1">
        <w:rPr>
          <w:spacing w:val="-2"/>
          <w:sz w:val="24"/>
          <w:szCs w:val="24"/>
        </w:rPr>
        <w:t xml:space="preserve"> </w:t>
      </w:r>
      <w:r w:rsidR="00DD68E1" w:rsidRPr="00C3311B">
        <w:rPr>
          <w:spacing w:val="-2"/>
          <w:sz w:val="24"/>
          <w:szCs w:val="24"/>
        </w:rPr>
        <w:t xml:space="preserve">zapsané v obchodním rejstříku vedeném </w:t>
      </w:r>
      <w:r w:rsidR="00F94291">
        <w:rPr>
          <w:spacing w:val="-2"/>
          <w:sz w:val="24"/>
          <w:szCs w:val="24"/>
        </w:rPr>
        <w:t>Městským soudem v Praze</w:t>
      </w:r>
      <w:r w:rsidR="00DD68E1">
        <w:rPr>
          <w:spacing w:val="-2"/>
          <w:sz w:val="24"/>
          <w:szCs w:val="24"/>
        </w:rPr>
        <w:t>,</w:t>
      </w:r>
      <w:r w:rsidR="00DD68E1" w:rsidRPr="00C3311B">
        <w:rPr>
          <w:spacing w:val="-2"/>
          <w:sz w:val="24"/>
          <w:szCs w:val="24"/>
        </w:rPr>
        <w:t xml:space="preserve"> oddíl B, vložka </w:t>
      </w:r>
      <w:r w:rsidR="00F94291">
        <w:rPr>
          <w:spacing w:val="-2"/>
          <w:sz w:val="24"/>
          <w:szCs w:val="24"/>
        </w:rPr>
        <w:t>15240</w:t>
      </w:r>
      <w:r w:rsidR="00865203">
        <w:rPr>
          <w:spacing w:val="-2"/>
          <w:sz w:val="24"/>
          <w:szCs w:val="24"/>
        </w:rPr>
        <w:t xml:space="preserve"> </w:t>
      </w:r>
      <w:r w:rsidR="00DD68E1">
        <w:rPr>
          <w:spacing w:val="-2"/>
          <w:sz w:val="24"/>
          <w:szCs w:val="24"/>
        </w:rPr>
        <w:t xml:space="preserve"> (dále také jen jako „</w:t>
      </w:r>
      <w:r w:rsidR="00DD68E1" w:rsidRPr="00AF10B8">
        <w:rPr>
          <w:b/>
          <w:spacing w:val="-2"/>
          <w:sz w:val="24"/>
          <w:szCs w:val="24"/>
        </w:rPr>
        <w:t>Společnost</w:t>
      </w:r>
      <w:r w:rsidR="00DD68E1">
        <w:rPr>
          <w:spacing w:val="-2"/>
          <w:sz w:val="24"/>
          <w:szCs w:val="24"/>
        </w:rPr>
        <w:t>“)</w:t>
      </w:r>
      <w:r w:rsidR="00DD68E1">
        <w:rPr>
          <w:bCs/>
          <w:sz w:val="24"/>
          <w:szCs w:val="24"/>
        </w:rPr>
        <w:t xml:space="preserve"> následující rozhodnutí jediného akcionáře v působnosti valné hromady Společnosti: </w:t>
      </w:r>
    </w:p>
    <w:p w:rsidR="00DD68E1" w:rsidRDefault="00DD68E1" w:rsidP="00AF10B8">
      <w:pPr>
        <w:jc w:val="both"/>
        <w:outlineLvl w:val="0"/>
        <w:rPr>
          <w:bCs/>
          <w:sz w:val="24"/>
          <w:szCs w:val="24"/>
        </w:rPr>
      </w:pPr>
    </w:p>
    <w:p w:rsidR="00DD68E1" w:rsidRDefault="00DD68E1" w:rsidP="00AF10B8">
      <w:pPr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Jediný akcionář Společnosti rozhoduje o snížení základního kapitálu takto: </w:t>
      </w:r>
    </w:p>
    <w:p w:rsidR="00DD68E1" w:rsidRDefault="00DD68E1" w:rsidP="00AF10B8">
      <w:pPr>
        <w:jc w:val="both"/>
        <w:outlineLvl w:val="0"/>
        <w:rPr>
          <w:bCs/>
          <w:sz w:val="24"/>
          <w:szCs w:val="24"/>
        </w:rPr>
      </w:pPr>
    </w:p>
    <w:p w:rsidR="00DD68E1" w:rsidRPr="00CF4A6B" w:rsidRDefault="00DD68E1" w:rsidP="00DD68E1">
      <w:pPr>
        <w:numPr>
          <w:ilvl w:val="0"/>
          <w:numId w:val="9"/>
        </w:numPr>
        <w:ind w:left="567" w:hanging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Pan</w:t>
      </w:r>
      <w:r w:rsidRPr="006E6E96">
        <w:rPr>
          <w:bCs/>
          <w:sz w:val="24"/>
          <w:szCs w:val="24"/>
        </w:rPr>
        <w:t xml:space="preserve"> </w:t>
      </w:r>
      <w:r w:rsidRPr="00C3311B">
        <w:rPr>
          <w:spacing w:val="-2"/>
          <w:sz w:val="24"/>
          <w:szCs w:val="24"/>
        </w:rPr>
        <w:t xml:space="preserve">Ing. </w:t>
      </w:r>
      <w:r w:rsidR="00F94291">
        <w:rPr>
          <w:spacing w:val="-2"/>
          <w:sz w:val="24"/>
          <w:szCs w:val="24"/>
        </w:rPr>
        <w:t>Rostislav Kracík, nar. 7.2.1967, bytem Malostranská 585, Šenov u Nového Jičína, 742 42</w:t>
      </w:r>
      <w:r w:rsidRPr="006E6E96">
        <w:rPr>
          <w:bCs/>
          <w:sz w:val="24"/>
          <w:szCs w:val="24"/>
        </w:rPr>
        <w:t xml:space="preserve">, jako jediný akcionář obchodní </w:t>
      </w:r>
      <w:r w:rsidRPr="0011070C">
        <w:rPr>
          <w:bCs/>
          <w:sz w:val="24"/>
          <w:szCs w:val="24"/>
        </w:rPr>
        <w:t xml:space="preserve">společnosti </w:t>
      </w:r>
      <w:r w:rsidR="00F94291" w:rsidRPr="008013F3">
        <w:rPr>
          <w:sz w:val="24"/>
          <w:szCs w:val="24"/>
        </w:rPr>
        <w:t>Lovosklady a.s., Letohradská 939/7b, Praha 7 - Holešovice,  17000</w:t>
      </w:r>
      <w:r w:rsidR="00F94291">
        <w:rPr>
          <w:sz w:val="24"/>
          <w:szCs w:val="24"/>
        </w:rPr>
        <w:t xml:space="preserve"> , </w:t>
      </w:r>
      <w:r w:rsidR="00F94291" w:rsidRPr="008013F3">
        <w:rPr>
          <w:sz w:val="24"/>
          <w:szCs w:val="24"/>
        </w:rPr>
        <w:t>IČ: 47309971</w:t>
      </w:r>
      <w:r w:rsidR="00F94291">
        <w:rPr>
          <w:sz w:val="24"/>
          <w:szCs w:val="24"/>
        </w:rPr>
        <w:t>,</w:t>
      </w:r>
      <w:r w:rsidR="00F94291">
        <w:rPr>
          <w:spacing w:val="-2"/>
          <w:sz w:val="24"/>
          <w:szCs w:val="24"/>
        </w:rPr>
        <w:t xml:space="preserve"> </w:t>
      </w:r>
      <w:r w:rsidR="00F94291" w:rsidRPr="00C3311B">
        <w:rPr>
          <w:spacing w:val="-2"/>
          <w:sz w:val="24"/>
          <w:szCs w:val="24"/>
        </w:rPr>
        <w:t xml:space="preserve">zapsané v obchodním rejstříku vedeném </w:t>
      </w:r>
      <w:r w:rsidR="00F94291">
        <w:rPr>
          <w:spacing w:val="-2"/>
          <w:sz w:val="24"/>
          <w:szCs w:val="24"/>
        </w:rPr>
        <w:t>Městským soudem v Praze,</w:t>
      </w:r>
      <w:r w:rsidR="00F94291" w:rsidRPr="00C3311B">
        <w:rPr>
          <w:spacing w:val="-2"/>
          <w:sz w:val="24"/>
          <w:szCs w:val="24"/>
        </w:rPr>
        <w:t xml:space="preserve"> oddíl B, vložka </w:t>
      </w:r>
      <w:r w:rsidR="00F94291">
        <w:rPr>
          <w:spacing w:val="-2"/>
          <w:sz w:val="24"/>
          <w:szCs w:val="24"/>
        </w:rPr>
        <w:t>15240</w:t>
      </w:r>
      <w:r w:rsidR="00DB3F5C">
        <w:rPr>
          <w:spacing w:val="-2"/>
          <w:sz w:val="24"/>
          <w:szCs w:val="24"/>
        </w:rPr>
        <w:t xml:space="preserve">, rozhoduje o snížení základní kapitálu Společnosti o částku ve výši </w:t>
      </w:r>
      <w:r w:rsidR="00F94291">
        <w:rPr>
          <w:spacing w:val="-2"/>
          <w:sz w:val="24"/>
          <w:szCs w:val="24"/>
        </w:rPr>
        <w:t>8.382.000</w:t>
      </w:r>
      <w:r w:rsidR="005676A9">
        <w:rPr>
          <w:spacing w:val="-2"/>
          <w:sz w:val="24"/>
          <w:szCs w:val="24"/>
        </w:rPr>
        <w:t>,-</w:t>
      </w:r>
      <w:r w:rsidR="00DB3F5C">
        <w:rPr>
          <w:spacing w:val="-2"/>
          <w:sz w:val="24"/>
          <w:szCs w:val="24"/>
        </w:rPr>
        <w:t xml:space="preserve"> Kč (slovy:</w:t>
      </w:r>
      <w:r w:rsidR="00B260AF">
        <w:rPr>
          <w:spacing w:val="-2"/>
          <w:sz w:val="24"/>
          <w:szCs w:val="24"/>
        </w:rPr>
        <w:t xml:space="preserve"> </w:t>
      </w:r>
      <w:r w:rsidR="00F94291">
        <w:rPr>
          <w:spacing w:val="-2"/>
          <w:sz w:val="24"/>
          <w:szCs w:val="24"/>
        </w:rPr>
        <w:t>Osm milionů tři sta osmdesát dva tisíce</w:t>
      </w:r>
      <w:r w:rsidR="00DB3F5C">
        <w:rPr>
          <w:spacing w:val="-2"/>
          <w:sz w:val="24"/>
          <w:szCs w:val="24"/>
        </w:rPr>
        <w:t xml:space="preserve"> korun českých), tj. z částky </w:t>
      </w:r>
      <w:r w:rsidR="00F94291">
        <w:rPr>
          <w:spacing w:val="-2"/>
          <w:sz w:val="24"/>
          <w:szCs w:val="24"/>
        </w:rPr>
        <w:t>30.382.000</w:t>
      </w:r>
      <w:r w:rsidR="00DB3F5C">
        <w:rPr>
          <w:spacing w:val="-2"/>
          <w:sz w:val="24"/>
          <w:szCs w:val="24"/>
        </w:rPr>
        <w:t xml:space="preserve">,- Kč (slovy: </w:t>
      </w:r>
      <w:r w:rsidR="00F94291">
        <w:rPr>
          <w:spacing w:val="-2"/>
          <w:sz w:val="24"/>
          <w:szCs w:val="24"/>
        </w:rPr>
        <w:t>Třicet milionů tři sta osmdesát dva tisíce</w:t>
      </w:r>
      <w:r w:rsidR="00DB3F5C">
        <w:rPr>
          <w:spacing w:val="-2"/>
          <w:sz w:val="24"/>
          <w:szCs w:val="24"/>
        </w:rPr>
        <w:t xml:space="preserve"> korun českých) na částku ve výši </w:t>
      </w:r>
      <w:r w:rsidR="00F94291">
        <w:rPr>
          <w:spacing w:val="-2"/>
          <w:sz w:val="24"/>
          <w:szCs w:val="24"/>
        </w:rPr>
        <w:t>22.000.000</w:t>
      </w:r>
      <w:r w:rsidR="005676A9">
        <w:rPr>
          <w:spacing w:val="-2"/>
          <w:sz w:val="24"/>
          <w:szCs w:val="24"/>
        </w:rPr>
        <w:t>,-</w:t>
      </w:r>
      <w:r w:rsidR="00DB3F5C">
        <w:rPr>
          <w:spacing w:val="-2"/>
          <w:sz w:val="24"/>
          <w:szCs w:val="24"/>
        </w:rPr>
        <w:t xml:space="preserve"> Kč (slovy: </w:t>
      </w:r>
      <w:r w:rsidR="00F94291">
        <w:rPr>
          <w:spacing w:val="-2"/>
          <w:sz w:val="24"/>
          <w:szCs w:val="24"/>
        </w:rPr>
        <w:t>Dvacet dva miliony</w:t>
      </w:r>
      <w:r w:rsidR="00DB3F5C">
        <w:rPr>
          <w:spacing w:val="-2"/>
          <w:sz w:val="24"/>
          <w:szCs w:val="24"/>
        </w:rPr>
        <w:t xml:space="preserve"> korun českých). </w:t>
      </w:r>
    </w:p>
    <w:p w:rsidR="00CF4A6B" w:rsidRPr="00DB3F5C" w:rsidRDefault="00CF4A6B" w:rsidP="00CF4A6B">
      <w:pPr>
        <w:ind w:left="567"/>
        <w:jc w:val="both"/>
        <w:outlineLvl w:val="0"/>
        <w:rPr>
          <w:sz w:val="24"/>
          <w:szCs w:val="24"/>
        </w:rPr>
      </w:pPr>
    </w:p>
    <w:p w:rsidR="00DB3F5C" w:rsidRPr="00CF4A6B" w:rsidRDefault="00DB3F5C" w:rsidP="00DD68E1">
      <w:pPr>
        <w:numPr>
          <w:ilvl w:val="0"/>
          <w:numId w:val="9"/>
        </w:numPr>
        <w:ind w:left="567" w:hanging="567"/>
        <w:jc w:val="both"/>
        <w:outlineLvl w:val="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Důvodem snížení základního kapitálu Společnosti je </w:t>
      </w:r>
      <w:r w:rsidR="00F94291">
        <w:rPr>
          <w:spacing w:val="-2"/>
          <w:sz w:val="24"/>
          <w:szCs w:val="24"/>
        </w:rPr>
        <w:t xml:space="preserve">uspořádání a konsolidace finančních toků společnosti a její zákonná povinnost </w:t>
      </w:r>
      <w:r w:rsidR="003E5021">
        <w:rPr>
          <w:spacing w:val="-2"/>
          <w:sz w:val="24"/>
          <w:szCs w:val="24"/>
        </w:rPr>
        <w:t>snížit základní kapitál o jmenovitou hodnotu akcií nabytých společností dle ustanovení § 301 zákona o obchodních korporacích</w:t>
      </w:r>
      <w:r>
        <w:rPr>
          <w:spacing w:val="-2"/>
          <w:sz w:val="24"/>
          <w:szCs w:val="24"/>
        </w:rPr>
        <w:t xml:space="preserve">. </w:t>
      </w:r>
    </w:p>
    <w:p w:rsidR="00CF4A6B" w:rsidRDefault="00CF4A6B" w:rsidP="00CF4A6B">
      <w:pPr>
        <w:pStyle w:val="Odstavecseseznamem"/>
        <w:rPr>
          <w:sz w:val="24"/>
          <w:szCs w:val="24"/>
        </w:rPr>
      </w:pPr>
    </w:p>
    <w:p w:rsidR="00CF4A6B" w:rsidRPr="00DB3F5C" w:rsidRDefault="00CF4A6B" w:rsidP="00CF4A6B">
      <w:pPr>
        <w:ind w:left="567"/>
        <w:jc w:val="both"/>
        <w:outlineLvl w:val="0"/>
        <w:rPr>
          <w:sz w:val="24"/>
          <w:szCs w:val="24"/>
        </w:rPr>
      </w:pPr>
    </w:p>
    <w:p w:rsidR="00DB3F5C" w:rsidRPr="003E5021" w:rsidRDefault="00DB3F5C" w:rsidP="004E6C99">
      <w:pPr>
        <w:numPr>
          <w:ilvl w:val="0"/>
          <w:numId w:val="9"/>
        </w:numPr>
        <w:ind w:left="567" w:hanging="567"/>
        <w:jc w:val="both"/>
        <w:outlineLvl w:val="0"/>
        <w:rPr>
          <w:sz w:val="24"/>
          <w:szCs w:val="24"/>
        </w:rPr>
      </w:pPr>
      <w:r w:rsidRPr="00A81D5D">
        <w:rPr>
          <w:spacing w:val="-2"/>
          <w:sz w:val="24"/>
          <w:szCs w:val="24"/>
        </w:rPr>
        <w:t>Snížení základního kapitálu bude provedeno jen s využitím vlastních akcií, které jsou v majetku Společnosti</w:t>
      </w:r>
      <w:r w:rsidR="00515DF1">
        <w:rPr>
          <w:spacing w:val="-2"/>
          <w:sz w:val="24"/>
          <w:szCs w:val="24"/>
        </w:rPr>
        <w:t xml:space="preserve">. </w:t>
      </w:r>
      <w:r w:rsidR="0022392E">
        <w:rPr>
          <w:spacing w:val="-2"/>
          <w:sz w:val="24"/>
          <w:szCs w:val="24"/>
        </w:rPr>
        <w:t xml:space="preserve">Společnost vlastní akcie, které jsou v jejím majetku, </w:t>
      </w:r>
      <w:r w:rsidR="00BC7D34">
        <w:rPr>
          <w:spacing w:val="-2"/>
          <w:sz w:val="24"/>
          <w:szCs w:val="24"/>
        </w:rPr>
        <w:t>to jest</w:t>
      </w:r>
      <w:r w:rsidR="0022392E">
        <w:rPr>
          <w:spacing w:val="-2"/>
          <w:sz w:val="24"/>
          <w:szCs w:val="24"/>
        </w:rPr>
        <w:t>:</w:t>
      </w:r>
    </w:p>
    <w:p w:rsidR="003E5021" w:rsidRPr="003E5021" w:rsidRDefault="003E5021" w:rsidP="003E5021">
      <w:pPr>
        <w:jc w:val="both"/>
        <w:outlineLvl w:val="0"/>
        <w:rPr>
          <w:sz w:val="24"/>
          <w:szCs w:val="24"/>
        </w:rPr>
      </w:pPr>
    </w:p>
    <w:p w:rsidR="00A81D5D" w:rsidRDefault="00617E5E" w:rsidP="00A81D5D">
      <w:pPr>
        <w:numPr>
          <w:ilvl w:val="0"/>
          <w:numId w:val="10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8</w:t>
      </w:r>
      <w:r w:rsidR="003E5021">
        <w:rPr>
          <w:sz w:val="24"/>
          <w:szCs w:val="24"/>
        </w:rPr>
        <w:t>3</w:t>
      </w:r>
      <w:r w:rsidR="00A81D5D">
        <w:rPr>
          <w:sz w:val="24"/>
          <w:szCs w:val="24"/>
        </w:rPr>
        <w:t xml:space="preserve"> kusů kmenových akcií na jméno v listinné podobě </w:t>
      </w:r>
      <w:r w:rsidR="00CF4A6B">
        <w:rPr>
          <w:sz w:val="24"/>
          <w:szCs w:val="24"/>
        </w:rPr>
        <w:t>o</w:t>
      </w:r>
      <w:r>
        <w:rPr>
          <w:sz w:val="24"/>
          <w:szCs w:val="24"/>
        </w:rPr>
        <w:t xml:space="preserve"> jmenovité hodnotě </w:t>
      </w:r>
      <w:r w:rsidR="003E5021">
        <w:rPr>
          <w:sz w:val="24"/>
          <w:szCs w:val="24"/>
        </w:rPr>
        <w:t>10</w:t>
      </w:r>
      <w:r w:rsidR="00A81D5D">
        <w:rPr>
          <w:sz w:val="24"/>
          <w:szCs w:val="24"/>
        </w:rPr>
        <w:t>0</w:t>
      </w:r>
      <w:r>
        <w:rPr>
          <w:sz w:val="24"/>
          <w:szCs w:val="24"/>
        </w:rPr>
        <w:t> 000 Kč, čísla akcií A*0</w:t>
      </w:r>
      <w:r w:rsidR="003E5021">
        <w:rPr>
          <w:sz w:val="24"/>
          <w:szCs w:val="24"/>
        </w:rPr>
        <w:t>139</w:t>
      </w:r>
      <w:r>
        <w:rPr>
          <w:sz w:val="24"/>
          <w:szCs w:val="24"/>
        </w:rPr>
        <w:t xml:space="preserve"> až A*0</w:t>
      </w:r>
      <w:r w:rsidR="003E5021">
        <w:rPr>
          <w:sz w:val="24"/>
          <w:szCs w:val="24"/>
        </w:rPr>
        <w:t>221</w:t>
      </w:r>
      <w:r w:rsidR="00A81D5D">
        <w:rPr>
          <w:sz w:val="24"/>
          <w:szCs w:val="24"/>
        </w:rPr>
        <w:t>,</w:t>
      </w:r>
    </w:p>
    <w:p w:rsidR="00A81D5D" w:rsidRDefault="003E5021" w:rsidP="00A81D5D">
      <w:pPr>
        <w:numPr>
          <w:ilvl w:val="0"/>
          <w:numId w:val="10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8</w:t>
      </w:r>
      <w:r w:rsidR="00A81D5D">
        <w:rPr>
          <w:sz w:val="24"/>
          <w:szCs w:val="24"/>
        </w:rPr>
        <w:t xml:space="preserve"> kus</w:t>
      </w:r>
      <w:r>
        <w:rPr>
          <w:sz w:val="24"/>
          <w:szCs w:val="24"/>
        </w:rPr>
        <w:t>ů</w:t>
      </w:r>
      <w:r w:rsidR="00A81D5D">
        <w:rPr>
          <w:sz w:val="24"/>
          <w:szCs w:val="24"/>
        </w:rPr>
        <w:t xml:space="preserve"> kmenových akcií na jméno v listinné podobě </w:t>
      </w:r>
      <w:r w:rsidR="00CF4A6B">
        <w:rPr>
          <w:sz w:val="24"/>
          <w:szCs w:val="24"/>
        </w:rPr>
        <w:t>o</w:t>
      </w:r>
      <w:r w:rsidR="00A81D5D">
        <w:rPr>
          <w:sz w:val="24"/>
          <w:szCs w:val="24"/>
        </w:rPr>
        <w:t xml:space="preserve"> </w:t>
      </w:r>
      <w:r w:rsidR="00DF7CAB">
        <w:rPr>
          <w:sz w:val="24"/>
          <w:szCs w:val="24"/>
        </w:rPr>
        <w:t xml:space="preserve">jmenovité hodnotě </w:t>
      </w:r>
      <w:r>
        <w:rPr>
          <w:sz w:val="24"/>
          <w:szCs w:val="24"/>
        </w:rPr>
        <w:t>10</w:t>
      </w:r>
      <w:r w:rsidR="00DF7CAB">
        <w:rPr>
          <w:sz w:val="24"/>
          <w:szCs w:val="24"/>
        </w:rPr>
        <w:t> 000 Kč, čísla akcií B*0</w:t>
      </w:r>
      <w:r>
        <w:rPr>
          <w:sz w:val="24"/>
          <w:szCs w:val="24"/>
        </w:rPr>
        <w:t>01</w:t>
      </w:r>
      <w:r w:rsidR="00DF7CAB">
        <w:rPr>
          <w:sz w:val="24"/>
          <w:szCs w:val="24"/>
        </w:rPr>
        <w:t xml:space="preserve"> až B*0</w:t>
      </w:r>
      <w:r>
        <w:rPr>
          <w:sz w:val="24"/>
          <w:szCs w:val="24"/>
        </w:rPr>
        <w:t>08</w:t>
      </w:r>
      <w:r w:rsidR="00A81D5D">
        <w:rPr>
          <w:sz w:val="24"/>
          <w:szCs w:val="24"/>
        </w:rPr>
        <w:t xml:space="preserve">, </w:t>
      </w:r>
    </w:p>
    <w:p w:rsidR="00515DF1" w:rsidRDefault="003E5021" w:rsidP="00A81D5D">
      <w:pPr>
        <w:numPr>
          <w:ilvl w:val="0"/>
          <w:numId w:val="10"/>
        </w:numPr>
        <w:jc w:val="both"/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2 </w:t>
      </w:r>
      <w:r w:rsidR="00A81D5D">
        <w:rPr>
          <w:sz w:val="24"/>
          <w:szCs w:val="24"/>
        </w:rPr>
        <w:t xml:space="preserve"> kus</w:t>
      </w:r>
      <w:r>
        <w:rPr>
          <w:sz w:val="24"/>
          <w:szCs w:val="24"/>
        </w:rPr>
        <w:t>y</w:t>
      </w:r>
      <w:proofErr w:type="gramEnd"/>
      <w:r w:rsidR="00A81D5D">
        <w:rPr>
          <w:sz w:val="24"/>
          <w:szCs w:val="24"/>
        </w:rPr>
        <w:t xml:space="preserve"> kmenových akcií na jméno v listinné podobě </w:t>
      </w:r>
      <w:r w:rsidR="00CF4A6B">
        <w:rPr>
          <w:sz w:val="24"/>
          <w:szCs w:val="24"/>
        </w:rPr>
        <w:t xml:space="preserve">o </w:t>
      </w:r>
      <w:r w:rsidR="00A81D5D">
        <w:rPr>
          <w:sz w:val="24"/>
          <w:szCs w:val="24"/>
        </w:rPr>
        <w:t>jmenovité hodnotě  </w:t>
      </w:r>
      <w:r>
        <w:rPr>
          <w:sz w:val="24"/>
          <w:szCs w:val="24"/>
        </w:rPr>
        <w:t>10</w:t>
      </w:r>
      <w:r w:rsidR="00A81D5D">
        <w:rPr>
          <w:sz w:val="24"/>
          <w:szCs w:val="24"/>
        </w:rPr>
        <w:t xml:space="preserve">00 </w:t>
      </w:r>
      <w:r w:rsidR="00515DF1">
        <w:rPr>
          <w:sz w:val="24"/>
          <w:szCs w:val="24"/>
        </w:rPr>
        <w:t xml:space="preserve">Kč, čísla akcií </w:t>
      </w:r>
      <w:r>
        <w:rPr>
          <w:sz w:val="24"/>
          <w:szCs w:val="24"/>
        </w:rPr>
        <w:t>C</w:t>
      </w:r>
      <w:r w:rsidR="00DF7CAB">
        <w:rPr>
          <w:sz w:val="24"/>
          <w:szCs w:val="24"/>
        </w:rPr>
        <w:t>*0</w:t>
      </w:r>
      <w:r>
        <w:rPr>
          <w:sz w:val="24"/>
          <w:szCs w:val="24"/>
        </w:rPr>
        <w:t>016</w:t>
      </w:r>
      <w:r w:rsidR="00DF7CAB">
        <w:rPr>
          <w:sz w:val="24"/>
          <w:szCs w:val="24"/>
        </w:rPr>
        <w:t xml:space="preserve"> až </w:t>
      </w:r>
      <w:r>
        <w:rPr>
          <w:sz w:val="24"/>
          <w:szCs w:val="24"/>
        </w:rPr>
        <w:t>C</w:t>
      </w:r>
      <w:r w:rsidR="00DF7CAB">
        <w:rPr>
          <w:sz w:val="24"/>
          <w:szCs w:val="24"/>
        </w:rPr>
        <w:t>*0</w:t>
      </w:r>
      <w:r>
        <w:rPr>
          <w:sz w:val="24"/>
          <w:szCs w:val="24"/>
        </w:rPr>
        <w:t>017</w:t>
      </w:r>
      <w:r w:rsidR="00515DF1">
        <w:rPr>
          <w:sz w:val="24"/>
          <w:szCs w:val="24"/>
        </w:rPr>
        <w:t>.</w:t>
      </w:r>
    </w:p>
    <w:p w:rsidR="00D30FBC" w:rsidRDefault="00D30FBC" w:rsidP="00CF4A6B">
      <w:pPr>
        <w:ind w:left="426"/>
        <w:jc w:val="both"/>
        <w:outlineLvl w:val="0"/>
        <w:rPr>
          <w:sz w:val="24"/>
          <w:szCs w:val="24"/>
        </w:rPr>
      </w:pPr>
    </w:p>
    <w:p w:rsidR="00A81D5D" w:rsidRDefault="00515DF1" w:rsidP="00CF4A6B">
      <w:pPr>
        <w:ind w:left="42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Snížení základního kapitálu se v souladu s ustanoveném § 522 zákona o obchodních korporacích provede tak, že vlastní akcie budou protokolárně zničeny.</w:t>
      </w:r>
      <w:r w:rsidR="00CF4A6B">
        <w:rPr>
          <w:sz w:val="24"/>
          <w:szCs w:val="24"/>
        </w:rPr>
        <w:t xml:space="preserve"> Základní kapitál Společnosti bude po snížení základního kapitálu rozvržen na </w:t>
      </w:r>
      <w:r w:rsidR="00A95DF3">
        <w:rPr>
          <w:sz w:val="24"/>
          <w:szCs w:val="24"/>
        </w:rPr>
        <w:t>2</w:t>
      </w:r>
      <w:r w:rsidR="009E2A88">
        <w:rPr>
          <w:sz w:val="24"/>
          <w:szCs w:val="24"/>
        </w:rPr>
        <w:t>2</w:t>
      </w:r>
      <w:r w:rsidR="00CF4A6B">
        <w:rPr>
          <w:sz w:val="24"/>
          <w:szCs w:val="24"/>
        </w:rPr>
        <w:t xml:space="preserve"> kusů akcií na jméno, každá o jmenovité hodnotě </w:t>
      </w:r>
      <w:r w:rsidR="009E2A88">
        <w:rPr>
          <w:sz w:val="24"/>
          <w:szCs w:val="24"/>
        </w:rPr>
        <w:t>1.000.</w:t>
      </w:r>
      <w:r w:rsidR="00A95DF3">
        <w:rPr>
          <w:sz w:val="24"/>
          <w:szCs w:val="24"/>
        </w:rPr>
        <w:t>000,-</w:t>
      </w:r>
      <w:r w:rsidR="00CF4A6B">
        <w:rPr>
          <w:sz w:val="24"/>
          <w:szCs w:val="24"/>
        </w:rPr>
        <w:t xml:space="preserve"> Kč. </w:t>
      </w:r>
    </w:p>
    <w:p w:rsidR="00CF4A6B" w:rsidRDefault="00CF4A6B" w:rsidP="00CF4A6B">
      <w:pPr>
        <w:jc w:val="both"/>
        <w:outlineLvl w:val="0"/>
        <w:rPr>
          <w:sz w:val="24"/>
          <w:szCs w:val="24"/>
        </w:rPr>
      </w:pPr>
    </w:p>
    <w:p w:rsidR="00CF4A6B" w:rsidRDefault="00CF4A6B" w:rsidP="00CF4A6B">
      <w:pPr>
        <w:numPr>
          <w:ilvl w:val="0"/>
          <w:numId w:val="9"/>
        </w:numPr>
        <w:ind w:left="426" w:hanging="426"/>
        <w:jc w:val="both"/>
        <w:outlineLvl w:val="0"/>
        <w:rPr>
          <w:sz w:val="24"/>
          <w:szCs w:val="24"/>
        </w:rPr>
      </w:pPr>
      <w:r w:rsidRPr="00515DF1">
        <w:rPr>
          <w:sz w:val="24"/>
          <w:szCs w:val="24"/>
        </w:rPr>
        <w:t>Částka odpovídající snížení základního kapitá</w:t>
      </w:r>
      <w:r>
        <w:rPr>
          <w:sz w:val="24"/>
          <w:szCs w:val="24"/>
        </w:rPr>
        <w:t>lu nebude vyplacena jedinému akcionáři S</w:t>
      </w:r>
      <w:r w:rsidRPr="00515DF1">
        <w:rPr>
          <w:sz w:val="24"/>
          <w:szCs w:val="24"/>
        </w:rPr>
        <w:t>polečnosti, ani nebude převedena na jiný účet vlastního kapitálu, ale bude o ni snížen stav účtu základního kapitálu.</w:t>
      </w:r>
      <w:r>
        <w:rPr>
          <w:sz w:val="24"/>
          <w:szCs w:val="24"/>
        </w:rPr>
        <w:t xml:space="preserve"> </w:t>
      </w:r>
      <w:r w:rsidRPr="00515DF1">
        <w:rPr>
          <w:sz w:val="24"/>
          <w:szCs w:val="24"/>
        </w:rPr>
        <w:t xml:space="preserve">S částkou odpovídající snížení základního kapitálu bude tudíž naloženo pouze v účetním smyslu.  </w:t>
      </w:r>
    </w:p>
    <w:p w:rsidR="00CC4739" w:rsidRDefault="00CC4739" w:rsidP="00CC4739">
      <w:pPr>
        <w:ind w:left="426"/>
        <w:jc w:val="both"/>
        <w:outlineLvl w:val="0"/>
        <w:rPr>
          <w:sz w:val="24"/>
          <w:szCs w:val="24"/>
        </w:rPr>
      </w:pPr>
    </w:p>
    <w:p w:rsidR="00CF4A6B" w:rsidRPr="00A81D5D" w:rsidRDefault="00CF4A6B" w:rsidP="00CF4A6B">
      <w:pPr>
        <w:numPr>
          <w:ilvl w:val="0"/>
          <w:numId w:val="9"/>
        </w:numPr>
        <w:ind w:left="426" w:hanging="42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Jediný akcionář vlastníci kmenové akcie Společnosti na jméno v listinné podobě </w:t>
      </w:r>
      <w:r w:rsidR="0026348D">
        <w:rPr>
          <w:sz w:val="24"/>
          <w:szCs w:val="24"/>
        </w:rPr>
        <w:t>je povinen předložit tyto akcie k výměně ve lhůtě dvou měsíců od zveřejnění výzvy představenstva Společnosti akcionářům. Předložení a výměna akcií bude provedena v sídle Společnosti v pracovních dnech od 8:00 do 15:00</w:t>
      </w:r>
      <w:r w:rsidR="00CC4739">
        <w:rPr>
          <w:sz w:val="24"/>
          <w:szCs w:val="24"/>
        </w:rPr>
        <w:t xml:space="preserve">. Představenstvo společnosti je povinno </w:t>
      </w:r>
      <w:r w:rsidR="00CC4739">
        <w:rPr>
          <w:sz w:val="24"/>
          <w:szCs w:val="24"/>
        </w:rPr>
        <w:lastRenderedPageBreak/>
        <w:t xml:space="preserve">vyzvat ve lhůtě sedmi dnů ode dne, kdy se stane zápis rejstříkové soudu o snížení základního kapitálu Společnosti účinným vůči třetím osobám, způsobem stanoveným v zákoně a stanovách Společnosti pro svolávání valné hromady akcionáře k předložení jejich akcií za účelem jejich výměny. Představenstvu se ukládá, aby bez zbytečného odkladu podalo návrh na zápis rozhodnutí valné hromady o snížení základního kapitálu do obchodního rejstříku a dále postupovalo v souladu s ustanovením ú 518 ZOK. </w:t>
      </w:r>
    </w:p>
    <w:p w:rsidR="00DD68E1" w:rsidRDefault="00DD68E1" w:rsidP="00AF10B8">
      <w:pPr>
        <w:jc w:val="both"/>
        <w:outlineLvl w:val="0"/>
        <w:rPr>
          <w:sz w:val="24"/>
          <w:szCs w:val="24"/>
        </w:rPr>
      </w:pPr>
    </w:p>
    <w:p w:rsidR="00515DF1" w:rsidRPr="00515DF1" w:rsidRDefault="00515DF1" w:rsidP="00515DF1">
      <w:pPr>
        <w:jc w:val="both"/>
        <w:outlineLvl w:val="0"/>
        <w:rPr>
          <w:sz w:val="24"/>
          <w:szCs w:val="24"/>
        </w:rPr>
      </w:pPr>
    </w:p>
    <w:p w:rsidR="00DD68E1" w:rsidRDefault="00DD68E1" w:rsidP="00AF10B8">
      <w:pPr>
        <w:jc w:val="both"/>
        <w:outlineLvl w:val="0"/>
        <w:rPr>
          <w:sz w:val="24"/>
          <w:szCs w:val="24"/>
        </w:rPr>
      </w:pPr>
    </w:p>
    <w:p w:rsidR="00515DF1" w:rsidRDefault="00515DF1" w:rsidP="00AF10B8">
      <w:pPr>
        <w:jc w:val="both"/>
        <w:outlineLvl w:val="0"/>
        <w:rPr>
          <w:sz w:val="24"/>
          <w:szCs w:val="24"/>
        </w:rPr>
      </w:pPr>
    </w:p>
    <w:p w:rsidR="00515DF1" w:rsidRDefault="0022392E" w:rsidP="00D30FBC">
      <w:pPr>
        <w:jc w:val="center"/>
        <w:outlineLvl w:val="0"/>
        <w:rPr>
          <w:b/>
          <w:sz w:val="24"/>
          <w:szCs w:val="24"/>
        </w:rPr>
      </w:pPr>
      <w:r w:rsidRPr="00D30FBC">
        <w:rPr>
          <w:b/>
          <w:sz w:val="24"/>
          <w:szCs w:val="24"/>
        </w:rPr>
        <w:t>Výzva věřitelům</w:t>
      </w:r>
      <w:r w:rsidR="00D30FBC">
        <w:rPr>
          <w:b/>
          <w:sz w:val="24"/>
          <w:szCs w:val="24"/>
        </w:rPr>
        <w:t xml:space="preserve"> Společnosti </w:t>
      </w:r>
    </w:p>
    <w:p w:rsidR="00D30FBC" w:rsidRPr="00D30FBC" w:rsidRDefault="00D30FBC" w:rsidP="00D30FBC">
      <w:pPr>
        <w:jc w:val="center"/>
        <w:outlineLvl w:val="0"/>
        <w:rPr>
          <w:b/>
          <w:sz w:val="24"/>
          <w:szCs w:val="24"/>
        </w:rPr>
      </w:pPr>
    </w:p>
    <w:p w:rsidR="00512C8C" w:rsidRDefault="00AF10B8" w:rsidP="00AF10B8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Představenstvo obchodní společnosti </w:t>
      </w:r>
      <w:r w:rsidR="009E2A88" w:rsidRPr="008013F3">
        <w:rPr>
          <w:sz w:val="24"/>
          <w:szCs w:val="24"/>
        </w:rPr>
        <w:t>Lovosklady a.s., Letohradská 939/7b, Praha 7 - Holešovice,  17000</w:t>
      </w:r>
      <w:r w:rsidR="009E2A88">
        <w:rPr>
          <w:sz w:val="24"/>
          <w:szCs w:val="24"/>
        </w:rPr>
        <w:t xml:space="preserve"> , </w:t>
      </w:r>
      <w:r w:rsidR="009E2A88" w:rsidRPr="008013F3">
        <w:rPr>
          <w:sz w:val="24"/>
          <w:szCs w:val="24"/>
        </w:rPr>
        <w:t>IČ: 47309971</w:t>
      </w:r>
      <w:r w:rsidR="009E2A88">
        <w:rPr>
          <w:sz w:val="24"/>
          <w:szCs w:val="24"/>
        </w:rPr>
        <w:t>,</w:t>
      </w:r>
      <w:r w:rsidR="009E2A88">
        <w:rPr>
          <w:spacing w:val="-2"/>
          <w:sz w:val="24"/>
          <w:szCs w:val="24"/>
        </w:rPr>
        <w:t xml:space="preserve"> </w:t>
      </w:r>
      <w:r w:rsidR="009E2A88" w:rsidRPr="00C3311B">
        <w:rPr>
          <w:spacing w:val="-2"/>
          <w:sz w:val="24"/>
          <w:szCs w:val="24"/>
        </w:rPr>
        <w:t xml:space="preserve">zapsané v obchodním rejstříku vedeném </w:t>
      </w:r>
      <w:r w:rsidR="009E2A88">
        <w:rPr>
          <w:spacing w:val="-2"/>
          <w:sz w:val="24"/>
          <w:szCs w:val="24"/>
        </w:rPr>
        <w:t>Městským soudem v Praze,</w:t>
      </w:r>
      <w:r w:rsidR="009E2A88" w:rsidRPr="00C3311B">
        <w:rPr>
          <w:spacing w:val="-2"/>
          <w:sz w:val="24"/>
          <w:szCs w:val="24"/>
        </w:rPr>
        <w:t xml:space="preserve"> oddíl B, vložka </w:t>
      </w:r>
      <w:r w:rsidR="009E2A88">
        <w:rPr>
          <w:spacing w:val="-2"/>
          <w:sz w:val="24"/>
          <w:szCs w:val="24"/>
        </w:rPr>
        <w:t xml:space="preserve">15240 </w:t>
      </w:r>
      <w:r>
        <w:rPr>
          <w:spacing w:val="-2"/>
          <w:sz w:val="24"/>
          <w:szCs w:val="24"/>
        </w:rPr>
        <w:t xml:space="preserve"> (dále také jen jako „</w:t>
      </w:r>
      <w:r w:rsidRPr="00AF10B8">
        <w:rPr>
          <w:b/>
          <w:spacing w:val="-2"/>
          <w:sz w:val="24"/>
          <w:szCs w:val="24"/>
        </w:rPr>
        <w:t>Společnost</w:t>
      </w:r>
      <w:r>
        <w:rPr>
          <w:spacing w:val="-2"/>
          <w:sz w:val="24"/>
          <w:szCs w:val="24"/>
        </w:rPr>
        <w:t>“)</w:t>
      </w:r>
      <w:r w:rsidR="00FB33E8" w:rsidRPr="006E6E96">
        <w:rPr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tímto podle § 518 zákona č. 90/2012 Sb., o obchodních společnostech a družstvech (zákon o obchodních korporacích), v platném znění, vyzývá věřitele, jejichž pohledávky vůči Společnosti vznikly před okamžikem účinnosti rozhodnutí jediného akcionáře Společnosti o snížení základního kapitálu, tj. přede dnem </w:t>
      </w:r>
      <w:r w:rsidR="00A17ABA">
        <w:rPr>
          <w:sz w:val="24"/>
          <w:szCs w:val="24"/>
        </w:rPr>
        <w:t>6.6.</w:t>
      </w:r>
      <w:r w:rsidR="00FC31D6">
        <w:rPr>
          <w:sz w:val="24"/>
          <w:szCs w:val="24"/>
        </w:rPr>
        <w:t>.</w:t>
      </w:r>
      <w:r>
        <w:rPr>
          <w:sz w:val="24"/>
          <w:szCs w:val="24"/>
        </w:rPr>
        <w:t xml:space="preserve"> 2017, aby své pohledávky přihlásili do 90 dnů ode dne, kdy obdrželi oznámení o snížení základního kapitálu, jinak do 90 dnů od druhého zveřejnění usnesení jediného akcionáře </w:t>
      </w:r>
      <w:r w:rsidR="00DD68E1">
        <w:rPr>
          <w:sz w:val="24"/>
          <w:szCs w:val="24"/>
        </w:rPr>
        <w:t>o sní</w:t>
      </w:r>
      <w:r w:rsidR="00D30FBC">
        <w:rPr>
          <w:sz w:val="24"/>
          <w:szCs w:val="24"/>
        </w:rPr>
        <w:t xml:space="preserve">žení základního kapitálu podle ustanovení § 518 odst. 2 ZOK. Věřitelé jsou oprávnění požadovat, aby splnění jejich pohledávek, které nebyly v okamžiku doručení výzvy nebo v okamžiku druhého zveřejnění splatné, bylo přiměřeným způsobem zajištěno nebo uspokojeno anebo byla uzavřena dohoda o jiném řešení; to neplatí, nezhorší-li se se snížením základního kapitálu dobytnost pohledávek za Společností. </w:t>
      </w:r>
      <w:r w:rsidR="00DD68E1">
        <w:rPr>
          <w:sz w:val="24"/>
          <w:szCs w:val="24"/>
        </w:rPr>
        <w:t xml:space="preserve"> </w:t>
      </w:r>
    </w:p>
    <w:p w:rsidR="00DD6028" w:rsidRDefault="00DD6028" w:rsidP="00512C8C">
      <w:pPr>
        <w:keepNext/>
        <w:rPr>
          <w:sz w:val="24"/>
          <w:szCs w:val="24"/>
        </w:rPr>
      </w:pPr>
    </w:p>
    <w:p w:rsidR="00A7531B" w:rsidRPr="00A7531B" w:rsidRDefault="00A7531B" w:rsidP="00FD484C">
      <w:pPr>
        <w:tabs>
          <w:tab w:val="left" w:pos="360"/>
        </w:tabs>
        <w:jc w:val="both"/>
        <w:rPr>
          <w:sz w:val="24"/>
          <w:szCs w:val="24"/>
        </w:rPr>
      </w:pPr>
    </w:p>
    <w:p w:rsidR="00736565" w:rsidRDefault="00736565" w:rsidP="00736565">
      <w:pPr>
        <w:tabs>
          <w:tab w:val="left" w:pos="360"/>
        </w:tabs>
        <w:autoSpaceDE w:val="0"/>
        <w:autoSpaceDN w:val="0"/>
        <w:jc w:val="both"/>
        <w:rPr>
          <w:sz w:val="24"/>
          <w:szCs w:val="24"/>
        </w:rPr>
      </w:pPr>
    </w:p>
    <w:p w:rsidR="0088091E" w:rsidRPr="006E6E96" w:rsidRDefault="0088091E" w:rsidP="00D30FBC">
      <w:pPr>
        <w:spacing w:line="264" w:lineRule="auto"/>
        <w:ind w:left="4956" w:firstLine="708"/>
        <w:jc w:val="both"/>
        <w:rPr>
          <w:sz w:val="24"/>
          <w:szCs w:val="24"/>
        </w:rPr>
      </w:pPr>
      <w:r w:rsidRPr="006E6E96">
        <w:rPr>
          <w:sz w:val="24"/>
          <w:szCs w:val="24"/>
        </w:rPr>
        <w:t>________________</w:t>
      </w:r>
      <w:r w:rsidR="00970B95" w:rsidRPr="006E6E96">
        <w:rPr>
          <w:sz w:val="24"/>
          <w:szCs w:val="24"/>
        </w:rPr>
        <w:t>________</w:t>
      </w:r>
    </w:p>
    <w:p w:rsidR="00A6208D" w:rsidRDefault="00D30FBC" w:rsidP="006E6E96">
      <w:pPr>
        <w:spacing w:line="264" w:lineRule="auto"/>
        <w:ind w:left="566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Představenstvo společnosti </w:t>
      </w:r>
    </w:p>
    <w:p w:rsidR="00D30FBC" w:rsidRPr="00C65AC4" w:rsidRDefault="00A17ABA" w:rsidP="006E6E96">
      <w:pPr>
        <w:spacing w:line="264" w:lineRule="auto"/>
        <w:ind w:left="566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Lovosklady a.s.</w:t>
      </w:r>
      <w:r w:rsidR="008F1F78">
        <w:rPr>
          <w:b/>
          <w:sz w:val="24"/>
          <w:szCs w:val="24"/>
        </w:rPr>
        <w:t xml:space="preserve"> </w:t>
      </w:r>
      <w:r w:rsidR="00D30FBC">
        <w:rPr>
          <w:b/>
          <w:sz w:val="24"/>
          <w:szCs w:val="24"/>
        </w:rPr>
        <w:t xml:space="preserve"> </w:t>
      </w:r>
    </w:p>
    <w:p w:rsidR="0006267A" w:rsidRDefault="0006267A" w:rsidP="00A6208D">
      <w:pPr>
        <w:spacing w:line="264" w:lineRule="auto"/>
        <w:ind w:left="5664"/>
        <w:jc w:val="both"/>
        <w:rPr>
          <w:b/>
          <w:bCs/>
          <w:sz w:val="24"/>
          <w:szCs w:val="24"/>
        </w:rPr>
      </w:pPr>
    </w:p>
    <w:p w:rsidR="0006267A" w:rsidRPr="0006267A" w:rsidRDefault="0006267A" w:rsidP="0006267A">
      <w:pPr>
        <w:rPr>
          <w:sz w:val="24"/>
          <w:szCs w:val="24"/>
        </w:rPr>
      </w:pPr>
    </w:p>
    <w:p w:rsidR="0006267A" w:rsidRPr="0006267A" w:rsidRDefault="0006267A" w:rsidP="0006267A">
      <w:pPr>
        <w:rPr>
          <w:sz w:val="24"/>
          <w:szCs w:val="24"/>
        </w:rPr>
      </w:pPr>
    </w:p>
    <w:p w:rsidR="0088091E" w:rsidRPr="0006267A" w:rsidRDefault="0006267A" w:rsidP="0006267A">
      <w:pPr>
        <w:tabs>
          <w:tab w:val="left" w:pos="83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88091E" w:rsidRPr="0006267A" w:rsidSect="00C65AC4">
      <w:footerReference w:type="default" r:id="rId7"/>
      <w:pgSz w:w="11906" w:h="16838"/>
      <w:pgMar w:top="1417" w:right="1274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F96" w:rsidRDefault="00371F96" w:rsidP="00165375">
      <w:r>
        <w:separator/>
      </w:r>
    </w:p>
  </w:endnote>
  <w:endnote w:type="continuationSeparator" w:id="0">
    <w:p w:rsidR="00371F96" w:rsidRDefault="00371F96" w:rsidP="0016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565" w:rsidRDefault="00736565" w:rsidP="00165375">
    <w:pPr>
      <w:pStyle w:val="Zpat"/>
      <w:ind w:right="360"/>
      <w:jc w:val="both"/>
    </w:pPr>
    <w:r>
      <w:t>_______________________________________________________________________________________</w:t>
    </w:r>
  </w:p>
  <w:p w:rsidR="00736565" w:rsidRPr="00165375" w:rsidRDefault="00736565" w:rsidP="001653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F96" w:rsidRDefault="00371F96" w:rsidP="00165375">
      <w:r>
        <w:separator/>
      </w:r>
    </w:p>
  </w:footnote>
  <w:footnote w:type="continuationSeparator" w:id="0">
    <w:p w:rsidR="00371F96" w:rsidRDefault="00371F96" w:rsidP="00165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7DF7"/>
    <w:multiLevelType w:val="hybridMultilevel"/>
    <w:tmpl w:val="8A9CFC0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621C3B"/>
    <w:multiLevelType w:val="multilevel"/>
    <w:tmpl w:val="C70A4F1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1D561F2F"/>
    <w:multiLevelType w:val="singleLevel"/>
    <w:tmpl w:val="1F3A5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2F054F4"/>
    <w:multiLevelType w:val="hybridMultilevel"/>
    <w:tmpl w:val="125823B4"/>
    <w:lvl w:ilvl="0" w:tplc="78D2B3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D194A"/>
    <w:multiLevelType w:val="hybridMultilevel"/>
    <w:tmpl w:val="EC44A324"/>
    <w:lvl w:ilvl="0" w:tplc="F9E43112"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6F758D5"/>
    <w:multiLevelType w:val="hybridMultilevel"/>
    <w:tmpl w:val="3846575C"/>
    <w:lvl w:ilvl="0" w:tplc="F5FEB26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F5E72"/>
    <w:multiLevelType w:val="hybridMultilevel"/>
    <w:tmpl w:val="138C3006"/>
    <w:lvl w:ilvl="0" w:tplc="45E000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E22A4"/>
    <w:multiLevelType w:val="hybridMultilevel"/>
    <w:tmpl w:val="4782ADB6"/>
    <w:lvl w:ilvl="0" w:tplc="3E769D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480DBC"/>
    <w:multiLevelType w:val="hybridMultilevel"/>
    <w:tmpl w:val="F628EBAA"/>
    <w:lvl w:ilvl="0" w:tplc="7040C88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4"/>
  </w:num>
  <w:num w:numId="6">
    <w:abstractNumId w:val="4"/>
  </w:num>
  <w:num w:numId="7">
    <w:abstractNumId w:val="5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853"/>
    <w:rsid w:val="00003082"/>
    <w:rsid w:val="0000790B"/>
    <w:rsid w:val="00032A0A"/>
    <w:rsid w:val="00034355"/>
    <w:rsid w:val="00036F21"/>
    <w:rsid w:val="000504CA"/>
    <w:rsid w:val="00061C17"/>
    <w:rsid w:val="0006267A"/>
    <w:rsid w:val="0007232C"/>
    <w:rsid w:val="00081E5F"/>
    <w:rsid w:val="00081F58"/>
    <w:rsid w:val="00087939"/>
    <w:rsid w:val="000A2AE8"/>
    <w:rsid w:val="000A50C7"/>
    <w:rsid w:val="000B2BF6"/>
    <w:rsid w:val="000B3FEC"/>
    <w:rsid w:val="000B48B6"/>
    <w:rsid w:val="000C6D20"/>
    <w:rsid w:val="000D6A37"/>
    <w:rsid w:val="000E53DC"/>
    <w:rsid w:val="000F196D"/>
    <w:rsid w:val="0011070C"/>
    <w:rsid w:val="00125592"/>
    <w:rsid w:val="00134287"/>
    <w:rsid w:val="001557F9"/>
    <w:rsid w:val="001615B4"/>
    <w:rsid w:val="00165375"/>
    <w:rsid w:val="00183D28"/>
    <w:rsid w:val="001A65A4"/>
    <w:rsid w:val="001C3D3C"/>
    <w:rsid w:val="001C7512"/>
    <w:rsid w:val="001D7622"/>
    <w:rsid w:val="001F5299"/>
    <w:rsid w:val="0022392E"/>
    <w:rsid w:val="0026348D"/>
    <w:rsid w:val="00264508"/>
    <w:rsid w:val="00295FDE"/>
    <w:rsid w:val="002C4761"/>
    <w:rsid w:val="002D10DE"/>
    <w:rsid w:val="002D1E9B"/>
    <w:rsid w:val="002D3A0F"/>
    <w:rsid w:val="002F23C6"/>
    <w:rsid w:val="002F7B1D"/>
    <w:rsid w:val="00306D5B"/>
    <w:rsid w:val="00316604"/>
    <w:rsid w:val="00335680"/>
    <w:rsid w:val="00347D6D"/>
    <w:rsid w:val="003611DB"/>
    <w:rsid w:val="00367407"/>
    <w:rsid w:val="00367B07"/>
    <w:rsid w:val="00371F96"/>
    <w:rsid w:val="003948D7"/>
    <w:rsid w:val="003A64E2"/>
    <w:rsid w:val="003B5430"/>
    <w:rsid w:val="003C31AD"/>
    <w:rsid w:val="003C4B5D"/>
    <w:rsid w:val="003D0052"/>
    <w:rsid w:val="003D1C30"/>
    <w:rsid w:val="003D217A"/>
    <w:rsid w:val="003E5021"/>
    <w:rsid w:val="00406AD0"/>
    <w:rsid w:val="00421704"/>
    <w:rsid w:val="00444701"/>
    <w:rsid w:val="00472B66"/>
    <w:rsid w:val="00485B83"/>
    <w:rsid w:val="004A1FC2"/>
    <w:rsid w:val="004A798A"/>
    <w:rsid w:val="004D3FA6"/>
    <w:rsid w:val="004E6C99"/>
    <w:rsid w:val="00505FAF"/>
    <w:rsid w:val="00512C8C"/>
    <w:rsid w:val="005136C2"/>
    <w:rsid w:val="00515DF1"/>
    <w:rsid w:val="005460EF"/>
    <w:rsid w:val="005551EF"/>
    <w:rsid w:val="00566DFF"/>
    <w:rsid w:val="005676A9"/>
    <w:rsid w:val="00571350"/>
    <w:rsid w:val="00571657"/>
    <w:rsid w:val="005A3D5C"/>
    <w:rsid w:val="005A3F41"/>
    <w:rsid w:val="005C325F"/>
    <w:rsid w:val="005D5DD8"/>
    <w:rsid w:val="005E42AF"/>
    <w:rsid w:val="005F029D"/>
    <w:rsid w:val="005F7573"/>
    <w:rsid w:val="00613407"/>
    <w:rsid w:val="006154E5"/>
    <w:rsid w:val="00617E5E"/>
    <w:rsid w:val="00640AD2"/>
    <w:rsid w:val="00645B22"/>
    <w:rsid w:val="006507E6"/>
    <w:rsid w:val="006827E8"/>
    <w:rsid w:val="006A4F17"/>
    <w:rsid w:val="006D1754"/>
    <w:rsid w:val="006E341F"/>
    <w:rsid w:val="006E6E96"/>
    <w:rsid w:val="006F1CF2"/>
    <w:rsid w:val="00725083"/>
    <w:rsid w:val="00736565"/>
    <w:rsid w:val="007672FE"/>
    <w:rsid w:val="00785CD8"/>
    <w:rsid w:val="0078643D"/>
    <w:rsid w:val="00795353"/>
    <w:rsid w:val="007A161A"/>
    <w:rsid w:val="007A7823"/>
    <w:rsid w:val="007B51DD"/>
    <w:rsid w:val="007C47EC"/>
    <w:rsid w:val="007D47B5"/>
    <w:rsid w:val="008013F3"/>
    <w:rsid w:val="008128C8"/>
    <w:rsid w:val="00816497"/>
    <w:rsid w:val="00826B71"/>
    <w:rsid w:val="00826E11"/>
    <w:rsid w:val="00845FDD"/>
    <w:rsid w:val="00854128"/>
    <w:rsid w:val="0085524C"/>
    <w:rsid w:val="00862259"/>
    <w:rsid w:val="00865203"/>
    <w:rsid w:val="00867136"/>
    <w:rsid w:val="00877804"/>
    <w:rsid w:val="0088091E"/>
    <w:rsid w:val="008D5853"/>
    <w:rsid w:val="008F1F78"/>
    <w:rsid w:val="009200C1"/>
    <w:rsid w:val="0094637C"/>
    <w:rsid w:val="00970B95"/>
    <w:rsid w:val="00971238"/>
    <w:rsid w:val="00982CFD"/>
    <w:rsid w:val="00987CD3"/>
    <w:rsid w:val="009A0518"/>
    <w:rsid w:val="009C2343"/>
    <w:rsid w:val="009E0CCA"/>
    <w:rsid w:val="009E2A88"/>
    <w:rsid w:val="009F055D"/>
    <w:rsid w:val="00A01A54"/>
    <w:rsid w:val="00A15E29"/>
    <w:rsid w:val="00A16140"/>
    <w:rsid w:val="00A17ABA"/>
    <w:rsid w:val="00A22657"/>
    <w:rsid w:val="00A50BD5"/>
    <w:rsid w:val="00A600C6"/>
    <w:rsid w:val="00A6208D"/>
    <w:rsid w:val="00A7531B"/>
    <w:rsid w:val="00A81D5D"/>
    <w:rsid w:val="00A84627"/>
    <w:rsid w:val="00A91762"/>
    <w:rsid w:val="00A95DF3"/>
    <w:rsid w:val="00AB4309"/>
    <w:rsid w:val="00AB7421"/>
    <w:rsid w:val="00AC2CAD"/>
    <w:rsid w:val="00AD7D7F"/>
    <w:rsid w:val="00AF10B8"/>
    <w:rsid w:val="00B16657"/>
    <w:rsid w:val="00B260AF"/>
    <w:rsid w:val="00B429F3"/>
    <w:rsid w:val="00B5206B"/>
    <w:rsid w:val="00B65B95"/>
    <w:rsid w:val="00B80B15"/>
    <w:rsid w:val="00B8514E"/>
    <w:rsid w:val="00B86578"/>
    <w:rsid w:val="00BB18ED"/>
    <w:rsid w:val="00BB4E3E"/>
    <w:rsid w:val="00BB57C1"/>
    <w:rsid w:val="00BC7D34"/>
    <w:rsid w:val="00BD01E8"/>
    <w:rsid w:val="00C00EFC"/>
    <w:rsid w:val="00C00F5C"/>
    <w:rsid w:val="00C01F9C"/>
    <w:rsid w:val="00C27BBC"/>
    <w:rsid w:val="00C30E5B"/>
    <w:rsid w:val="00C424D3"/>
    <w:rsid w:val="00C65AC4"/>
    <w:rsid w:val="00C97D9C"/>
    <w:rsid w:val="00CC2404"/>
    <w:rsid w:val="00CC4739"/>
    <w:rsid w:val="00CD5A09"/>
    <w:rsid w:val="00CF0A79"/>
    <w:rsid w:val="00CF47F3"/>
    <w:rsid w:val="00CF4A6B"/>
    <w:rsid w:val="00CF5182"/>
    <w:rsid w:val="00D13F04"/>
    <w:rsid w:val="00D143C7"/>
    <w:rsid w:val="00D27956"/>
    <w:rsid w:val="00D30FBC"/>
    <w:rsid w:val="00D601B6"/>
    <w:rsid w:val="00D60B82"/>
    <w:rsid w:val="00D66C64"/>
    <w:rsid w:val="00DB12C9"/>
    <w:rsid w:val="00DB3F5C"/>
    <w:rsid w:val="00DD6028"/>
    <w:rsid w:val="00DD68E1"/>
    <w:rsid w:val="00DF2E43"/>
    <w:rsid w:val="00DF489A"/>
    <w:rsid w:val="00DF7CAB"/>
    <w:rsid w:val="00E007AD"/>
    <w:rsid w:val="00E23029"/>
    <w:rsid w:val="00E24C78"/>
    <w:rsid w:val="00E42CCB"/>
    <w:rsid w:val="00E64656"/>
    <w:rsid w:val="00E66FAD"/>
    <w:rsid w:val="00E74FAB"/>
    <w:rsid w:val="00E97F27"/>
    <w:rsid w:val="00EB5865"/>
    <w:rsid w:val="00ED23FB"/>
    <w:rsid w:val="00ED6BA8"/>
    <w:rsid w:val="00F02FCA"/>
    <w:rsid w:val="00F12B7D"/>
    <w:rsid w:val="00F37D76"/>
    <w:rsid w:val="00F4626F"/>
    <w:rsid w:val="00F46A58"/>
    <w:rsid w:val="00F71C33"/>
    <w:rsid w:val="00F77D14"/>
    <w:rsid w:val="00F84C38"/>
    <w:rsid w:val="00F94291"/>
    <w:rsid w:val="00FA5CE5"/>
    <w:rsid w:val="00FB33E8"/>
    <w:rsid w:val="00FC0F14"/>
    <w:rsid w:val="00FC31D6"/>
    <w:rsid w:val="00FC38AD"/>
    <w:rsid w:val="00FD484C"/>
    <w:rsid w:val="00FE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02E23E4-FCB6-4074-93F6-9DA5673F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F47F3"/>
  </w:style>
  <w:style w:type="paragraph" w:styleId="Nadpis1">
    <w:name w:val="heading 1"/>
    <w:basedOn w:val="Normln"/>
    <w:next w:val="Normln"/>
    <w:qFormat/>
    <w:rsid w:val="00CF47F3"/>
    <w:pPr>
      <w:keepNext/>
      <w:spacing w:line="360" w:lineRule="auto"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F47F3"/>
    <w:pPr>
      <w:keepNext/>
      <w:spacing w:line="312" w:lineRule="auto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CF47F3"/>
    <w:pPr>
      <w:keepNext/>
      <w:spacing w:line="288" w:lineRule="auto"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CF47F3"/>
    <w:pPr>
      <w:spacing w:line="360" w:lineRule="auto"/>
      <w:ind w:firstLine="360"/>
      <w:jc w:val="both"/>
    </w:pPr>
    <w:rPr>
      <w:sz w:val="24"/>
    </w:rPr>
  </w:style>
  <w:style w:type="paragraph" w:styleId="Zkladntext">
    <w:name w:val="Body Text"/>
    <w:basedOn w:val="Normln"/>
    <w:rsid w:val="00CF47F3"/>
    <w:pPr>
      <w:spacing w:line="360" w:lineRule="auto"/>
      <w:jc w:val="both"/>
    </w:pPr>
    <w:rPr>
      <w:b/>
      <w:sz w:val="24"/>
    </w:rPr>
  </w:style>
  <w:style w:type="paragraph" w:styleId="Zkladntext2">
    <w:name w:val="Body Text 2"/>
    <w:basedOn w:val="Normln"/>
    <w:rsid w:val="00CF47F3"/>
    <w:pPr>
      <w:spacing w:line="288" w:lineRule="auto"/>
      <w:jc w:val="both"/>
    </w:pPr>
    <w:rPr>
      <w:sz w:val="24"/>
    </w:rPr>
  </w:style>
  <w:style w:type="paragraph" w:styleId="Zkladntext3">
    <w:name w:val="Body Text 3"/>
    <w:basedOn w:val="Normln"/>
    <w:rsid w:val="00CF47F3"/>
    <w:pPr>
      <w:spacing w:line="288" w:lineRule="auto"/>
      <w:jc w:val="center"/>
    </w:pPr>
    <w:rPr>
      <w:b/>
      <w:sz w:val="28"/>
    </w:rPr>
  </w:style>
  <w:style w:type="paragraph" w:styleId="Zkladntextodsazen2">
    <w:name w:val="Body Text Indent 2"/>
    <w:basedOn w:val="Normln"/>
    <w:rsid w:val="00CF47F3"/>
    <w:pPr>
      <w:spacing w:line="312" w:lineRule="auto"/>
      <w:ind w:firstLine="708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CF47F3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CF47F3"/>
    <w:pPr>
      <w:spacing w:line="288" w:lineRule="auto"/>
      <w:jc w:val="center"/>
    </w:pPr>
    <w:rPr>
      <w:b/>
      <w:sz w:val="28"/>
    </w:rPr>
  </w:style>
  <w:style w:type="character" w:customStyle="1" w:styleId="platne1">
    <w:name w:val="platne1"/>
    <w:basedOn w:val="Standardnpsmoodstavce"/>
    <w:rsid w:val="005A3F41"/>
  </w:style>
  <w:style w:type="paragraph" w:styleId="Textbubliny">
    <w:name w:val="Balloon Text"/>
    <w:basedOn w:val="Normln"/>
    <w:link w:val="TextbublinyChar"/>
    <w:rsid w:val="00DF2E4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DF2E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71C33"/>
    <w:pPr>
      <w:ind w:left="708"/>
    </w:pPr>
  </w:style>
  <w:style w:type="paragraph" w:styleId="Zhlav">
    <w:name w:val="header"/>
    <w:basedOn w:val="Normln"/>
    <w:link w:val="ZhlavChar"/>
    <w:rsid w:val="001653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5375"/>
  </w:style>
  <w:style w:type="character" w:customStyle="1" w:styleId="ZpatChar">
    <w:name w:val="Zápatí Char"/>
    <w:link w:val="Zpat"/>
    <w:uiPriority w:val="99"/>
    <w:rsid w:val="00165375"/>
  </w:style>
  <w:style w:type="character" w:styleId="slostrnky">
    <w:name w:val="page number"/>
    <w:rsid w:val="00165375"/>
  </w:style>
  <w:style w:type="character" w:styleId="Odkaznakoment">
    <w:name w:val="annotation reference"/>
    <w:rsid w:val="00DB3F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DB3F5C"/>
  </w:style>
  <w:style w:type="character" w:customStyle="1" w:styleId="TextkomenteChar">
    <w:name w:val="Text komentáře Char"/>
    <w:basedOn w:val="Standardnpsmoodstavce"/>
    <w:link w:val="Textkomente"/>
    <w:rsid w:val="00DB3F5C"/>
  </w:style>
  <w:style w:type="paragraph" w:styleId="Pedmtkomente">
    <w:name w:val="annotation subject"/>
    <w:basedOn w:val="Textkomente"/>
    <w:next w:val="Textkomente"/>
    <w:link w:val="PedmtkomenteChar"/>
    <w:rsid w:val="00DB3F5C"/>
    <w:rPr>
      <w:b/>
      <w:bCs/>
    </w:rPr>
  </w:style>
  <w:style w:type="character" w:customStyle="1" w:styleId="PedmtkomenteChar">
    <w:name w:val="Předmět komentáře Char"/>
    <w:link w:val="Pedmtkomente"/>
    <w:rsid w:val="00DB3F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6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7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8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2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2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73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90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01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693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15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304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445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252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883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8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3686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434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562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671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053333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9546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85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800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681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717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2255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394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234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877113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2015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079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50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508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3366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70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44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676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02327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6781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78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5155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3951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163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1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7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85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27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87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3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4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5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37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577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909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38940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1231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124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6665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188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381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7993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9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469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285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837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39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429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88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7909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5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11289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1400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331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892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80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183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Rozhodnutí jediného společníka</vt:lpstr>
    </vt:vector>
  </TitlesOfParts>
  <Company>Rozhodnutí jediného akcionáře společnosti CONTO CORRENTE, SE ze dne 30. června 2014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Rozhodnutí jediného společníka</dc:title>
  <dc:creator>Mgr. Tomáš Krejčí, advokát</dc:creator>
  <cp:lastModifiedBy>Rostimir</cp:lastModifiedBy>
  <cp:revision>2</cp:revision>
  <cp:lastPrinted>2015-02-02T10:32:00Z</cp:lastPrinted>
  <dcterms:created xsi:type="dcterms:W3CDTF">2017-10-02T21:56:00Z</dcterms:created>
  <dcterms:modified xsi:type="dcterms:W3CDTF">2017-10-02T21:56:00Z</dcterms:modified>
</cp:coreProperties>
</file>